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91"/>
        <w:tblW w:w="57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984"/>
        <w:gridCol w:w="2694"/>
        <w:gridCol w:w="853"/>
        <w:gridCol w:w="1479"/>
        <w:gridCol w:w="646"/>
        <w:gridCol w:w="710"/>
        <w:gridCol w:w="991"/>
      </w:tblGrid>
      <w:tr w:rsidR="00C408B7" w:rsidRPr="00A31470" w:rsidTr="00C408B7">
        <w:trPr>
          <w:trHeight w:val="199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pct15" w:color="92CDDC" w:fill="92CDDC"/>
          </w:tcPr>
          <w:p w:rsidR="00C408B7" w:rsidRPr="00A31470" w:rsidRDefault="00A35DDF" w:rsidP="00A35DDF">
            <w:pPr>
              <w:spacing w:before="100" w:beforeAutospacing="1" w:after="100" w:afterAutospacing="1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Check-list –</w:t>
            </w:r>
            <w:r w:rsidR="00C408B7" w:rsidRPr="00A31470">
              <w:rPr>
                <w:rFonts w:cs="Arial"/>
                <w:sz w:val="24"/>
                <w:szCs w:val="24"/>
              </w:rPr>
              <w:t xml:space="preserve"> Nota Fiscal</w:t>
            </w:r>
          </w:p>
        </w:tc>
      </w:tr>
      <w:tr w:rsidR="00636F96" w:rsidRPr="00A31470" w:rsidTr="00A35DDF">
        <w:trPr>
          <w:trHeight w:val="199"/>
        </w:trPr>
        <w:tc>
          <w:tcPr>
            <w:tcW w:w="2668" w:type="pct"/>
            <w:gridSpan w:val="3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>Secretaria:</w:t>
            </w:r>
          </w:p>
        </w:tc>
        <w:tc>
          <w:tcPr>
            <w:tcW w:w="2332" w:type="pct"/>
            <w:gridSpan w:val="5"/>
            <w:vMerge w:val="restart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>Contrato nº:</w:t>
            </w:r>
            <w:r w:rsidRPr="00A31470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  <w:r w:rsidRPr="00A31470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636F96" w:rsidRPr="00A31470" w:rsidTr="00A35DDF">
        <w:trPr>
          <w:trHeight w:val="389"/>
        </w:trPr>
        <w:tc>
          <w:tcPr>
            <w:tcW w:w="2668" w:type="pct"/>
            <w:gridSpan w:val="3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color w:val="C00000"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 xml:space="preserve">Empresa: </w:t>
            </w:r>
          </w:p>
        </w:tc>
        <w:tc>
          <w:tcPr>
            <w:tcW w:w="2332" w:type="pct"/>
            <w:gridSpan w:val="5"/>
            <w:vMerge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A35DDF" w:rsidRPr="00A31470" w:rsidTr="00A35DDF">
        <w:trPr>
          <w:trHeight w:val="199"/>
        </w:trPr>
        <w:tc>
          <w:tcPr>
            <w:tcW w:w="5000" w:type="pct"/>
            <w:gridSpan w:val="8"/>
            <w:shd w:val="pct5" w:color="F5F5BB" w:fill="F5F5BB"/>
          </w:tcPr>
          <w:p w:rsidR="00A35DDF" w:rsidRPr="00A31470" w:rsidRDefault="00A35DDF" w:rsidP="00A35DDF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Período do serviço</w:t>
            </w:r>
            <w:r w:rsidRPr="00A31470">
              <w:rPr>
                <w:rFonts w:cs="Arial"/>
                <w:b/>
                <w:sz w:val="24"/>
                <w:szCs w:val="24"/>
              </w:rPr>
              <w:t xml:space="preserve"> __/__/____  a __/__/____</w:t>
            </w:r>
            <w:r>
              <w:rPr>
                <w:rFonts w:cs="Arial"/>
                <w:b/>
                <w:sz w:val="24"/>
                <w:szCs w:val="24"/>
              </w:rPr>
              <w:t xml:space="preserve"> OU Recebimento do produto __/__/____</w:t>
            </w:r>
          </w:p>
        </w:tc>
      </w:tr>
      <w:tr w:rsidR="00C408B7" w:rsidRPr="00A31470" w:rsidTr="00A35DDF">
        <w:trPr>
          <w:trHeight w:val="210"/>
        </w:trPr>
        <w:tc>
          <w:tcPr>
            <w:tcW w:w="1325" w:type="pct"/>
            <w:gridSpan w:val="2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>Nota fiscal n°:</w:t>
            </w:r>
          </w:p>
        </w:tc>
        <w:tc>
          <w:tcPr>
            <w:tcW w:w="1768" w:type="pct"/>
            <w:gridSpan w:val="2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>Data</w:t>
            </w:r>
            <w:r>
              <w:rPr>
                <w:rFonts w:cs="Arial"/>
                <w:b/>
                <w:sz w:val="24"/>
                <w:szCs w:val="24"/>
              </w:rPr>
              <w:t xml:space="preserve"> da Nota: </w:t>
            </w:r>
            <w:r w:rsidR="000F72AB">
              <w:rPr>
                <w:rFonts w:cs="Arial"/>
                <w:b/>
                <w:sz w:val="24"/>
                <w:szCs w:val="24"/>
              </w:rPr>
              <w:t>__/__/_____</w:t>
            </w:r>
          </w:p>
        </w:tc>
        <w:tc>
          <w:tcPr>
            <w:tcW w:w="1907" w:type="pct"/>
            <w:gridSpan w:val="4"/>
            <w:shd w:val="pct5" w:color="F5F5BB" w:fill="F5F5BB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3147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Valor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da Nota</w:t>
            </w:r>
            <w:r w:rsidRPr="00A3147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R$</w:t>
            </w:r>
          </w:p>
        </w:tc>
      </w:tr>
      <w:tr w:rsidR="00C408B7" w:rsidRPr="00A31470" w:rsidTr="00C408B7">
        <w:trPr>
          <w:trHeight w:val="199"/>
        </w:trPr>
        <w:tc>
          <w:tcPr>
            <w:tcW w:w="336" w:type="pct"/>
            <w:shd w:val="pct20" w:color="auto" w:fill="auto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3494" w:type="pct"/>
            <w:gridSpan w:val="4"/>
            <w:shd w:val="pct20" w:color="auto" w:fill="auto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31470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322" w:type="pct"/>
            <w:shd w:val="pct20" w:color="auto" w:fill="auto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SIM</w:t>
            </w:r>
          </w:p>
        </w:tc>
        <w:tc>
          <w:tcPr>
            <w:tcW w:w="354" w:type="pct"/>
            <w:shd w:val="pct20" w:color="auto" w:fill="auto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NÃO</w:t>
            </w:r>
          </w:p>
        </w:tc>
        <w:tc>
          <w:tcPr>
            <w:tcW w:w="494" w:type="pct"/>
            <w:shd w:val="pct20" w:color="auto" w:fill="auto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C408B7" w:rsidRPr="00A31470" w:rsidTr="00C408B7">
        <w:trPr>
          <w:trHeight w:val="199"/>
        </w:trPr>
        <w:tc>
          <w:tcPr>
            <w:tcW w:w="336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Contrato ainda vigente durante a execução do serviço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6F96" w:rsidRPr="00A31470" w:rsidTr="00C408B7">
        <w:trPr>
          <w:trHeight w:val="199"/>
        </w:trPr>
        <w:tc>
          <w:tcPr>
            <w:tcW w:w="336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Valor da Nota Fiscal corresponde ao valor contratual mensal</w:t>
            </w:r>
            <w:r>
              <w:rPr>
                <w:rFonts w:cs="Arial"/>
                <w:sz w:val="24"/>
                <w:szCs w:val="24"/>
              </w:rPr>
              <w:t xml:space="preserve"> do serviço?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6F96" w:rsidRPr="00A31470" w:rsidTr="00C408B7">
        <w:trPr>
          <w:trHeight w:val="199"/>
        </w:trPr>
        <w:tc>
          <w:tcPr>
            <w:tcW w:w="336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Valor da Nota Fiscal</w:t>
            </w:r>
            <w:r>
              <w:rPr>
                <w:rFonts w:cs="Arial"/>
                <w:sz w:val="24"/>
                <w:szCs w:val="24"/>
              </w:rPr>
              <w:t>,</w:t>
            </w:r>
            <w:r w:rsidRPr="00A31470">
              <w:rPr>
                <w:rFonts w:cs="Arial"/>
                <w:sz w:val="24"/>
                <w:szCs w:val="24"/>
              </w:rPr>
              <w:t xml:space="preserve"> corresponde ao valor </w:t>
            </w:r>
            <w:r>
              <w:rPr>
                <w:rFonts w:cs="Arial"/>
                <w:sz w:val="24"/>
                <w:szCs w:val="24"/>
              </w:rPr>
              <w:t>da ordem de compra do produto?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6F96" w:rsidRPr="00A31470" w:rsidTr="00C408B7">
        <w:trPr>
          <w:trHeight w:val="397"/>
        </w:trPr>
        <w:tc>
          <w:tcPr>
            <w:tcW w:w="336" w:type="pct"/>
          </w:tcPr>
          <w:p w:rsidR="00C408B7" w:rsidRPr="00602AD4" w:rsidRDefault="00A35DDF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C408B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602AD4">
              <w:rPr>
                <w:rFonts w:cs="Arial"/>
                <w:sz w:val="24"/>
                <w:szCs w:val="24"/>
              </w:rPr>
              <w:t>Período de prestação de serviços está correto?</w:t>
            </w:r>
            <w:r w:rsidRPr="00A31470">
              <w:rPr>
                <w:rFonts w:cs="Arial"/>
                <w:sz w:val="24"/>
                <w:szCs w:val="24"/>
              </w:rPr>
              <w:t xml:space="preserve"> (sempre corresponde ao mês anterior ao da fatura).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408B7" w:rsidRPr="00A31470" w:rsidTr="00C408B7">
        <w:trPr>
          <w:trHeight w:val="199"/>
        </w:trPr>
        <w:tc>
          <w:tcPr>
            <w:tcW w:w="336" w:type="pct"/>
          </w:tcPr>
          <w:p w:rsidR="00C408B7" w:rsidRPr="00A35DDF" w:rsidRDefault="00A35DDF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>5</w:t>
            </w:r>
            <w:r w:rsidR="00C408B7" w:rsidRPr="00A3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5DDF" w:rsidRDefault="00F31B9B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>Data emissão da Nota Fiscal esta dentro de 30 dias até hoje?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408B7" w:rsidRPr="00A31470" w:rsidTr="00C408B7">
        <w:trPr>
          <w:trHeight w:val="409"/>
        </w:trPr>
        <w:tc>
          <w:tcPr>
            <w:tcW w:w="336" w:type="pct"/>
          </w:tcPr>
          <w:p w:rsidR="00C408B7" w:rsidRPr="00A35DDF" w:rsidRDefault="00A35DDF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>6</w:t>
            </w:r>
            <w:r w:rsidR="00C408B7" w:rsidRPr="00A3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5DDF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 xml:space="preserve">Nota fiscal esta inadequada (com riscos, ou anotações?) se for Nota manual não pode ter rasuradas </w:t>
            </w:r>
          </w:p>
        </w:tc>
        <w:tc>
          <w:tcPr>
            <w:tcW w:w="322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408B7" w:rsidRPr="00A31470" w:rsidTr="00C408B7">
        <w:trPr>
          <w:trHeight w:val="199"/>
        </w:trPr>
        <w:tc>
          <w:tcPr>
            <w:tcW w:w="336" w:type="pct"/>
          </w:tcPr>
          <w:p w:rsidR="00C408B7" w:rsidRPr="00A35DDF" w:rsidRDefault="00A35DDF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>7</w:t>
            </w:r>
            <w:r w:rsidR="00C408B7" w:rsidRPr="00A3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5DDF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35DDF">
              <w:rPr>
                <w:rFonts w:cs="Arial"/>
                <w:sz w:val="24"/>
                <w:szCs w:val="24"/>
              </w:rPr>
              <w:t>Nota Fiscal Manual esta com Caneta vermelha?</w:t>
            </w:r>
          </w:p>
        </w:tc>
        <w:tc>
          <w:tcPr>
            <w:tcW w:w="322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408B7" w:rsidRPr="00A31470" w:rsidTr="00C408B7">
        <w:trPr>
          <w:trHeight w:val="409"/>
        </w:trPr>
        <w:tc>
          <w:tcPr>
            <w:tcW w:w="336" w:type="pct"/>
          </w:tcPr>
          <w:p w:rsidR="00C408B7" w:rsidRDefault="00A35DDF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="00C408B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Caso falte algum item na entrega </w:t>
            </w:r>
            <w:r w:rsidRPr="00A31470">
              <w:rPr>
                <w:rFonts w:cs="Arial"/>
                <w:sz w:val="24"/>
                <w:szCs w:val="24"/>
              </w:rPr>
              <w:t xml:space="preserve">, se houve o desconto </w:t>
            </w:r>
            <w:r>
              <w:rPr>
                <w:rFonts w:cs="Arial"/>
                <w:sz w:val="24"/>
                <w:szCs w:val="24"/>
              </w:rPr>
              <w:t>do item na respectiva</w:t>
            </w:r>
            <w:r w:rsidRPr="00A31470">
              <w:rPr>
                <w:rFonts w:cs="Arial"/>
                <w:sz w:val="24"/>
                <w:szCs w:val="24"/>
              </w:rPr>
              <w:t xml:space="preserve"> na Nota Fiscal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408B7" w:rsidRPr="00A31470" w:rsidTr="00C408B7">
        <w:trPr>
          <w:trHeight w:val="229"/>
        </w:trPr>
        <w:tc>
          <w:tcPr>
            <w:tcW w:w="336" w:type="pct"/>
          </w:tcPr>
          <w:p w:rsidR="00C408B7" w:rsidRPr="00A31470" w:rsidRDefault="00A35DDF" w:rsidP="00C408B7">
            <w:pPr>
              <w:pStyle w:val="Pargrafoda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="00C408B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494" w:type="pct"/>
            <w:gridSpan w:val="4"/>
          </w:tcPr>
          <w:p w:rsidR="00C408B7" w:rsidRPr="00A31470" w:rsidRDefault="00C408B7" w:rsidP="00A35DDF">
            <w:pPr>
              <w:pStyle w:val="PargrafodaLista"/>
              <w:spacing w:after="0" w:line="24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A31470">
              <w:rPr>
                <w:rFonts w:cs="Arial"/>
                <w:sz w:val="24"/>
                <w:szCs w:val="24"/>
              </w:rPr>
              <w:t>Quando ocorrer Impostos sobre Serviços - ISS</w:t>
            </w:r>
            <w:r>
              <w:rPr>
                <w:rFonts w:cs="Arial"/>
                <w:sz w:val="24"/>
                <w:szCs w:val="24"/>
              </w:rPr>
              <w:t xml:space="preserve"> (2%, 5%)</w:t>
            </w:r>
            <w:r w:rsidRPr="00A31470">
              <w:rPr>
                <w:rFonts w:cs="Arial"/>
                <w:sz w:val="24"/>
                <w:szCs w:val="24"/>
              </w:rPr>
              <w:t xml:space="preserve"> verifi</w:t>
            </w:r>
            <w:r>
              <w:rPr>
                <w:rFonts w:cs="Arial"/>
                <w:sz w:val="24"/>
                <w:szCs w:val="24"/>
              </w:rPr>
              <w:t>car se a alíquota esta correspondente ao serviço no código tributário?</w:t>
            </w:r>
          </w:p>
        </w:tc>
        <w:tc>
          <w:tcPr>
            <w:tcW w:w="322" w:type="pct"/>
            <w:shd w:val="clear" w:color="auto" w:fill="F2F2F2" w:themeFill="background1" w:themeFillShade="F2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C408B7" w:rsidRPr="00A31470" w:rsidRDefault="00C408B7" w:rsidP="00C408B7">
            <w:pPr>
              <w:spacing w:before="100" w:beforeAutospacing="1" w:after="100" w:afterAutospacing="1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36F96" w:rsidRDefault="00636F96" w:rsidP="00636F96">
      <w:pPr>
        <w:spacing w:line="240" w:lineRule="auto"/>
        <w:ind w:left="-851" w:right="-992"/>
        <w:jc w:val="both"/>
      </w:pPr>
    </w:p>
    <w:p w:rsidR="00DD6AA4" w:rsidRDefault="00A35DDF" w:rsidP="00840985">
      <w:pPr>
        <w:ind w:left="-851" w:right="-994"/>
        <w:jc w:val="both"/>
      </w:pPr>
      <w:r>
        <w:t>Observações</w:t>
      </w:r>
    </w:p>
    <w:p w:rsidR="00636F96" w:rsidRDefault="00457465" w:rsidP="00457465">
      <w:pPr>
        <w:spacing w:after="100" w:afterAutospacing="1"/>
        <w:ind w:left="-851" w:right="-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35DDF" w:rsidRDefault="00A35DDF" w:rsidP="00146DEB">
      <w:pPr>
        <w:spacing w:line="240" w:lineRule="auto"/>
        <w:jc w:val="center"/>
      </w:pPr>
    </w:p>
    <w:p w:rsidR="00A35DDF" w:rsidRDefault="00A35DDF" w:rsidP="00146DEB">
      <w:pPr>
        <w:spacing w:line="240" w:lineRule="auto"/>
        <w:jc w:val="center"/>
      </w:pPr>
    </w:p>
    <w:p w:rsidR="00A35DDF" w:rsidRDefault="00A35DDF" w:rsidP="00146DEB">
      <w:pPr>
        <w:spacing w:line="240" w:lineRule="auto"/>
        <w:jc w:val="center"/>
      </w:pPr>
    </w:p>
    <w:p w:rsidR="00372F78" w:rsidRDefault="00A35DDF" w:rsidP="00146DEB">
      <w:pPr>
        <w:spacing w:line="240" w:lineRule="auto"/>
        <w:jc w:val="center"/>
      </w:pPr>
      <w:r>
        <w:t>Nome do Fiscal</w:t>
      </w:r>
    </w:p>
    <w:p w:rsidR="001819A2" w:rsidRDefault="00A35DDF" w:rsidP="00146DEB">
      <w:pPr>
        <w:spacing w:line="240" w:lineRule="auto"/>
        <w:jc w:val="center"/>
      </w:pPr>
      <w:r>
        <w:rPr>
          <w:b/>
        </w:rPr>
        <w:t>FISCAL DE CONTRATO</w:t>
      </w:r>
    </w:p>
    <w:sectPr w:rsidR="001819A2" w:rsidSect="00457465">
      <w:headerReference w:type="default" r:id="rId8"/>
      <w:footerReference w:type="default" r:id="rId9"/>
      <w:pgSz w:w="11906" w:h="16838"/>
      <w:pgMar w:top="1417" w:right="1701" w:bottom="993" w:left="1701" w:header="714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A5" w:rsidRDefault="001841A5" w:rsidP="00040AC6">
      <w:pPr>
        <w:spacing w:line="240" w:lineRule="auto"/>
      </w:pPr>
      <w:r>
        <w:separator/>
      </w:r>
    </w:p>
  </w:endnote>
  <w:endnote w:type="continuationSeparator" w:id="1">
    <w:p w:rsidR="001841A5" w:rsidRDefault="001841A5" w:rsidP="0004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465" w:rsidRDefault="00457465" w:rsidP="00457465">
    <w:pPr>
      <w:pStyle w:val="Rodap"/>
      <w:ind w:right="360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_____________________________________________________________</w:t>
    </w:r>
  </w:p>
  <w:p w:rsidR="00457465" w:rsidRPr="00B24DD8" w:rsidRDefault="00457465" w:rsidP="00457465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 w:cs="Arial"/>
        <w:szCs w:val="24"/>
      </w:rPr>
    </w:pPr>
    <w:r w:rsidRPr="00B24DD8">
      <w:rPr>
        <w:rFonts w:ascii="Copperplate Gothic Bold" w:hAnsi="Copperplate Gothic Bold" w:cs="Arial"/>
        <w:szCs w:val="24"/>
      </w:rPr>
      <w:t>“Bandeirantes Cidade das Oportunidades”</w:t>
    </w:r>
  </w:p>
  <w:p w:rsidR="00457465" w:rsidRPr="00B24DD8" w:rsidRDefault="00457465" w:rsidP="00457465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 w:cs="Arial"/>
        <w:szCs w:val="24"/>
      </w:rPr>
    </w:pPr>
    <w:r w:rsidRPr="00B24DD8">
      <w:rPr>
        <w:rFonts w:ascii="Copperplate Gothic Bold" w:hAnsi="Copperplate Gothic Bold" w:cs="Arial"/>
        <w:szCs w:val="24"/>
      </w:rPr>
      <w:t>Rua Arthur Bernardes, 300 – Centro – Fone: (67) 3261-1425.</w:t>
    </w:r>
  </w:p>
  <w:p w:rsidR="00457465" w:rsidRPr="00B24DD8" w:rsidRDefault="00457465" w:rsidP="00457465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 w:cs="Arial"/>
        <w:sz w:val="16"/>
        <w:szCs w:val="16"/>
      </w:rPr>
    </w:pPr>
    <w:r w:rsidRPr="00B24DD8">
      <w:rPr>
        <w:rFonts w:ascii="Copperplate Gothic Bold" w:hAnsi="Copperplate Gothic Bold" w:cs="Arial"/>
        <w:szCs w:val="24"/>
      </w:rPr>
      <w:t>CEP: 79430-000 – Bandeirantes - MS.</w:t>
    </w:r>
  </w:p>
  <w:p w:rsidR="00457465" w:rsidRDefault="004574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A5" w:rsidRDefault="001841A5" w:rsidP="00040AC6">
      <w:pPr>
        <w:spacing w:line="240" w:lineRule="auto"/>
      </w:pPr>
      <w:r>
        <w:separator/>
      </w:r>
    </w:p>
  </w:footnote>
  <w:footnote w:type="continuationSeparator" w:id="1">
    <w:p w:rsidR="001841A5" w:rsidRDefault="001841A5" w:rsidP="00040A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F8" w:rsidRDefault="006C7DF8" w:rsidP="006C7DF8">
    <w:pPr>
      <w:spacing w:line="240" w:lineRule="auto"/>
      <w:ind w:right="-994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6C7DF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-234315</wp:posOffset>
          </wp:positionV>
          <wp:extent cx="590550" cy="561975"/>
          <wp:effectExtent l="19050" t="0" r="0" b="0"/>
          <wp:wrapThrough wrapText="bothSides">
            <wp:wrapPolygon edited="0">
              <wp:start x="-697" y="0"/>
              <wp:lineTo x="-697" y="21234"/>
              <wp:lineTo x="21600" y="21234"/>
              <wp:lineTo x="21600" y="0"/>
              <wp:lineTo x="-697" y="0"/>
            </wp:wrapPolygon>
          </wp:wrapThrough>
          <wp:docPr id="2" name="Imagem 28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06CC">
      <w:rPr>
        <w:rFonts w:ascii="Bodoni MT" w:hAnsi="Bodoni MT" w:cs="Arial"/>
        <w:b/>
        <w:bCs/>
        <w:color w:val="000080"/>
        <w:sz w:val="20"/>
        <w:szCs w:val="20"/>
      </w:rPr>
      <w:t>PREFEITURA MUNICIPAL DE BANDEIRANTES</w:t>
    </w:r>
  </w:p>
  <w:p w:rsidR="006C7DF8" w:rsidRDefault="006C7DF8" w:rsidP="006C7DF8">
    <w:pPr>
      <w:spacing w:line="240" w:lineRule="auto"/>
      <w:ind w:right="-994"/>
      <w:jc w:val="center"/>
      <w:rPr>
        <w:rFonts w:ascii="Bodoni MT" w:hAnsi="Bodoni MT" w:cs="Arial"/>
        <w:b/>
        <w:bCs/>
        <w:color w:val="000080"/>
        <w:sz w:val="20"/>
        <w:szCs w:val="20"/>
      </w:rPr>
    </w:pPr>
    <w:r w:rsidRPr="00D106CC">
      <w:rPr>
        <w:rFonts w:ascii="Bodoni MT" w:hAnsi="Bodoni MT" w:cs="Arial"/>
        <w:b/>
        <w:bCs/>
        <w:color w:val="000080"/>
        <w:sz w:val="20"/>
        <w:szCs w:val="20"/>
      </w:rPr>
      <w:t>ESTADO DE MATO GROSSO DO SUL</w:t>
    </w:r>
  </w:p>
  <w:p w:rsidR="006C7DF8" w:rsidRDefault="00A35DDF" w:rsidP="006C7DF8">
    <w:pPr>
      <w:pStyle w:val="Cabealho"/>
      <w:ind w:right="-994"/>
      <w:jc w:val="center"/>
      <w:rPr>
        <w:rFonts w:ascii="Bodoni MT" w:hAnsi="Bodoni MT" w:cs="Arial"/>
        <w:b/>
        <w:bCs/>
        <w:color w:val="000080"/>
        <w:sz w:val="20"/>
        <w:szCs w:val="20"/>
      </w:rPr>
    </w:pPr>
    <w:r>
      <w:rPr>
        <w:rFonts w:ascii="Bodoni MT" w:hAnsi="Bodoni MT" w:cs="Arial"/>
        <w:b/>
        <w:bCs/>
        <w:color w:val="000080"/>
        <w:sz w:val="20"/>
        <w:szCs w:val="20"/>
      </w:rPr>
      <w:t>CHEK-LIST FISCAL DE CONTRATO</w:t>
    </w:r>
  </w:p>
  <w:p w:rsidR="006C7DF8" w:rsidRDefault="006C7DF8" w:rsidP="00636F96">
    <w:pPr>
      <w:pStyle w:val="Cabealho"/>
      <w:tabs>
        <w:tab w:val="clear" w:pos="8504"/>
        <w:tab w:val="right" w:pos="9498"/>
      </w:tabs>
      <w:ind w:left="-709" w:right="-710"/>
      <w:jc w:val="center"/>
    </w:pPr>
    <w:r w:rsidRPr="006C7DF8">
      <w:rPr>
        <w:rFonts w:ascii="Bodoni MT" w:hAnsi="Bodoni MT" w:cs="Arial"/>
        <w:b/>
        <w:bCs/>
        <w:noProof/>
        <w:color w:val="000080"/>
        <w:sz w:val="20"/>
        <w:szCs w:val="20"/>
        <w:lang w:eastAsia="pt-BR"/>
      </w:rPr>
      <w:drawing>
        <wp:inline distT="0" distB="0" distL="0" distR="0">
          <wp:extent cx="6257925" cy="158829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5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563F"/>
    <w:multiLevelType w:val="hybridMultilevel"/>
    <w:tmpl w:val="0574A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A85E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A1C05DE">
      <w:start w:val="3"/>
      <w:numFmt w:val="bullet"/>
      <w:lvlText w:val="•"/>
      <w:lvlJc w:val="left"/>
      <w:pPr>
        <w:ind w:left="2880" w:hanging="360"/>
      </w:pPr>
      <w:rPr>
        <w:rFonts w:ascii="SymbolMT" w:eastAsia="Calibri" w:hAnsi="SymbolMT" w:cs="SymbolMT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C8E"/>
    <w:multiLevelType w:val="hybridMultilevel"/>
    <w:tmpl w:val="6A9A1708"/>
    <w:lvl w:ilvl="0" w:tplc="0416000B">
      <w:start w:val="1"/>
      <w:numFmt w:val="bullet"/>
      <w:lvlText w:val=""/>
      <w:lvlJc w:val="left"/>
      <w:pPr>
        <w:ind w:left="34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2">
    <w:nsid w:val="6D1B6AD2"/>
    <w:multiLevelType w:val="hybridMultilevel"/>
    <w:tmpl w:val="A8122E70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40AC6"/>
    <w:rsid w:val="00027F19"/>
    <w:rsid w:val="00030BE8"/>
    <w:rsid w:val="00040AC6"/>
    <w:rsid w:val="000506EF"/>
    <w:rsid w:val="00094ACD"/>
    <w:rsid w:val="000A2AEA"/>
    <w:rsid w:val="000B34D8"/>
    <w:rsid w:val="000D51D7"/>
    <w:rsid w:val="000F72AB"/>
    <w:rsid w:val="00120658"/>
    <w:rsid w:val="00146DEB"/>
    <w:rsid w:val="0016047C"/>
    <w:rsid w:val="001819A2"/>
    <w:rsid w:val="001841A5"/>
    <w:rsid w:val="001C3F76"/>
    <w:rsid w:val="00263789"/>
    <w:rsid w:val="002661C8"/>
    <w:rsid w:val="00292C59"/>
    <w:rsid w:val="00297185"/>
    <w:rsid w:val="00363AEF"/>
    <w:rsid w:val="00372F78"/>
    <w:rsid w:val="003A7AEB"/>
    <w:rsid w:val="00420876"/>
    <w:rsid w:val="00457465"/>
    <w:rsid w:val="004B5FE0"/>
    <w:rsid w:val="004E739A"/>
    <w:rsid w:val="00537A8B"/>
    <w:rsid w:val="00555949"/>
    <w:rsid w:val="00563E29"/>
    <w:rsid w:val="00602AD4"/>
    <w:rsid w:val="00636F96"/>
    <w:rsid w:val="00640B01"/>
    <w:rsid w:val="006A5999"/>
    <w:rsid w:val="006A5A0E"/>
    <w:rsid w:val="006C7DF8"/>
    <w:rsid w:val="00703BAC"/>
    <w:rsid w:val="00714BC4"/>
    <w:rsid w:val="0078054B"/>
    <w:rsid w:val="007D0C03"/>
    <w:rsid w:val="008204A4"/>
    <w:rsid w:val="00840985"/>
    <w:rsid w:val="008D51CD"/>
    <w:rsid w:val="008F2018"/>
    <w:rsid w:val="00941041"/>
    <w:rsid w:val="009507B2"/>
    <w:rsid w:val="00973FED"/>
    <w:rsid w:val="00991B33"/>
    <w:rsid w:val="00A01731"/>
    <w:rsid w:val="00A046B1"/>
    <w:rsid w:val="00A35DDF"/>
    <w:rsid w:val="00A52727"/>
    <w:rsid w:val="00A60504"/>
    <w:rsid w:val="00A80813"/>
    <w:rsid w:val="00B45A7B"/>
    <w:rsid w:val="00C13834"/>
    <w:rsid w:val="00C22A6C"/>
    <w:rsid w:val="00C35402"/>
    <w:rsid w:val="00C408B7"/>
    <w:rsid w:val="00C4433D"/>
    <w:rsid w:val="00C86F5E"/>
    <w:rsid w:val="00D81C6F"/>
    <w:rsid w:val="00DB6531"/>
    <w:rsid w:val="00DC1066"/>
    <w:rsid w:val="00DD6AA4"/>
    <w:rsid w:val="00E31DD5"/>
    <w:rsid w:val="00E44883"/>
    <w:rsid w:val="00EE1157"/>
    <w:rsid w:val="00F15B9F"/>
    <w:rsid w:val="00F31B9B"/>
    <w:rsid w:val="00F51BAB"/>
    <w:rsid w:val="00FB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40A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AC6"/>
  </w:style>
  <w:style w:type="paragraph" w:styleId="Rodap">
    <w:name w:val="footer"/>
    <w:aliases w:val="Char Char3"/>
    <w:basedOn w:val="Normal"/>
    <w:link w:val="RodapChar"/>
    <w:unhideWhenUsed/>
    <w:rsid w:val="00040A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Char Char3 Char"/>
    <w:basedOn w:val="Fontepargpadro"/>
    <w:link w:val="Rodap"/>
    <w:rsid w:val="00040AC6"/>
  </w:style>
  <w:style w:type="paragraph" w:styleId="Textodebalo">
    <w:name w:val="Balloon Text"/>
    <w:basedOn w:val="Normal"/>
    <w:link w:val="TextodebaloChar"/>
    <w:uiPriority w:val="99"/>
    <w:semiHidden/>
    <w:unhideWhenUsed/>
    <w:rsid w:val="003A7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6AA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C7DF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C7D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72B7-8724-47E1-9B00-6BD86E63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2019-08-08T13:29:00Z</cp:lastPrinted>
  <dcterms:created xsi:type="dcterms:W3CDTF">2019-07-29T17:35:00Z</dcterms:created>
  <dcterms:modified xsi:type="dcterms:W3CDTF">2019-08-08T13:31:00Z</dcterms:modified>
</cp:coreProperties>
</file>