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2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3118"/>
        <w:gridCol w:w="1485"/>
        <w:gridCol w:w="216"/>
        <w:gridCol w:w="2127"/>
        <w:gridCol w:w="1134"/>
        <w:gridCol w:w="1275"/>
        <w:gridCol w:w="2205"/>
      </w:tblGrid>
      <w:tr w:rsidR="00B65082" w:rsidTr="00FB23C0">
        <w:trPr>
          <w:trHeight w:val="576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:rsidR="00B65082" w:rsidRPr="007208FC" w:rsidRDefault="00B65082" w:rsidP="00734D8C">
            <w:pPr>
              <w:spacing w:line="360" w:lineRule="auto"/>
              <w:rPr>
                <w:b/>
                <w:sz w:val="24"/>
              </w:rPr>
            </w:pPr>
            <w:bookmarkStart w:id="0" w:name="_GoBack"/>
            <w:bookmarkEnd w:id="0"/>
            <w:r w:rsidRPr="007208FC">
              <w:rPr>
                <w:b/>
                <w:sz w:val="24"/>
              </w:rPr>
              <w:t>SUBANEXO II</w:t>
            </w:r>
            <w:r w:rsidR="001664D6" w:rsidRPr="007208FC">
              <w:rPr>
                <w:b/>
                <w:sz w:val="24"/>
              </w:rPr>
              <w:t>I</w:t>
            </w:r>
          </w:p>
          <w:p w:rsidR="00B65082" w:rsidRDefault="00B65082" w:rsidP="00734D8C">
            <w:pPr>
              <w:spacing w:line="360" w:lineRule="auto"/>
            </w:pPr>
            <w:r w:rsidRPr="007208FC">
              <w:rPr>
                <w:b/>
                <w:sz w:val="24"/>
              </w:rPr>
              <w:t xml:space="preserve">EXECUÇÃO GLOBAL </w:t>
            </w:r>
            <w:r w:rsidR="00FD5CCE" w:rsidRPr="007208FC">
              <w:rPr>
                <w:b/>
                <w:sz w:val="24"/>
              </w:rPr>
              <w:t>DO</w:t>
            </w:r>
            <w:r w:rsidRPr="007208FC">
              <w:rPr>
                <w:b/>
                <w:sz w:val="24"/>
              </w:rPr>
              <w:t xml:space="preserve"> </w:t>
            </w:r>
            <w:r w:rsidR="0014058A" w:rsidRPr="007208FC">
              <w:rPr>
                <w:b/>
                <w:sz w:val="24"/>
              </w:rPr>
              <w:t>REGISTRO DE PREÇO</w:t>
            </w:r>
          </w:p>
        </w:tc>
      </w:tr>
      <w:tr w:rsidR="00734D8C" w:rsidTr="00182436">
        <w:trPr>
          <w:trHeight w:val="447"/>
        </w:trPr>
        <w:tc>
          <w:tcPr>
            <w:tcW w:w="7263" w:type="dxa"/>
            <w:gridSpan w:val="3"/>
          </w:tcPr>
          <w:p w:rsidR="00734D8C" w:rsidRDefault="00734D8C" w:rsidP="00734D8C">
            <w:pPr>
              <w:spacing w:line="360" w:lineRule="auto"/>
              <w:ind w:left="108"/>
              <w:jc w:val="both"/>
            </w:pPr>
            <w:r>
              <w:t>Nº DO REGISTRO DE PREÇO:</w:t>
            </w:r>
          </w:p>
        </w:tc>
        <w:tc>
          <w:tcPr>
            <w:tcW w:w="6957" w:type="dxa"/>
            <w:gridSpan w:val="5"/>
          </w:tcPr>
          <w:p w:rsidR="00734D8C" w:rsidRDefault="00734D8C" w:rsidP="00734D8C">
            <w:pPr>
              <w:spacing w:line="360" w:lineRule="auto"/>
              <w:ind w:left="108"/>
              <w:jc w:val="both"/>
            </w:pPr>
            <w:r>
              <w:t>Nº DO PROCESSO ADMINISTRATIVO:</w:t>
            </w:r>
          </w:p>
        </w:tc>
      </w:tr>
      <w:tr w:rsidR="00734D8C" w:rsidTr="00182436">
        <w:trPr>
          <w:trHeight w:val="241"/>
        </w:trPr>
        <w:tc>
          <w:tcPr>
            <w:tcW w:w="7263" w:type="dxa"/>
            <w:gridSpan w:val="3"/>
          </w:tcPr>
          <w:p w:rsidR="00734D8C" w:rsidRDefault="00734D8C" w:rsidP="00734D8C">
            <w:pPr>
              <w:spacing w:line="360" w:lineRule="auto"/>
              <w:ind w:left="108"/>
              <w:jc w:val="both"/>
            </w:pPr>
            <w:r>
              <w:t xml:space="preserve">VIGÊNCIA INICIAL DA ATA: </w:t>
            </w:r>
          </w:p>
        </w:tc>
        <w:tc>
          <w:tcPr>
            <w:tcW w:w="6957" w:type="dxa"/>
            <w:gridSpan w:val="5"/>
          </w:tcPr>
          <w:p w:rsidR="00734D8C" w:rsidRDefault="00734D8C" w:rsidP="00734D8C">
            <w:pPr>
              <w:spacing w:line="360" w:lineRule="auto"/>
              <w:ind w:left="108"/>
              <w:jc w:val="both"/>
            </w:pPr>
            <w:r>
              <w:t>VIGÊNCIA FINAL DA ATA:</w:t>
            </w:r>
          </w:p>
        </w:tc>
      </w:tr>
      <w:tr w:rsidR="00E6111C" w:rsidTr="00182436">
        <w:trPr>
          <w:trHeight w:val="325"/>
        </w:trPr>
        <w:tc>
          <w:tcPr>
            <w:tcW w:w="14220" w:type="dxa"/>
            <w:gridSpan w:val="8"/>
          </w:tcPr>
          <w:p w:rsidR="00E6111C" w:rsidRDefault="00734D8C" w:rsidP="00734D8C">
            <w:pPr>
              <w:spacing w:line="360" w:lineRule="auto"/>
              <w:ind w:left="108"/>
              <w:jc w:val="both"/>
            </w:pPr>
            <w:r>
              <w:t>VALOR REGISTRADO NA ATA PARA O FORNECEDOR</w:t>
            </w:r>
            <w:r w:rsidR="008A1D7F">
              <w:rPr>
                <w:rStyle w:val="Refdenotaderodap"/>
              </w:rPr>
              <w:footnoteReference w:id="1"/>
            </w:r>
            <w:r>
              <w:t>:</w:t>
            </w:r>
          </w:p>
        </w:tc>
      </w:tr>
      <w:tr w:rsidR="00182436" w:rsidRPr="00B65082" w:rsidTr="00FB2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182436" w:rsidRPr="00B65082" w:rsidRDefault="00182436" w:rsidP="00734D8C">
            <w:pPr>
              <w:rPr>
                <w:b/>
              </w:rPr>
            </w:pPr>
            <w:r w:rsidRPr="00B65082">
              <w:rPr>
                <w:b/>
              </w:rPr>
              <w:t>Nº</w:t>
            </w:r>
            <w:r>
              <w:rPr>
                <w:b/>
              </w:rPr>
              <w:t xml:space="preserve"> CONTRATO/EMPENHO (UTILIZAÇÃO/ADESÃO)</w:t>
            </w:r>
            <w:r w:rsidRPr="00B65082">
              <w:rPr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2436" w:rsidRPr="00B65082" w:rsidRDefault="00182436" w:rsidP="00734D8C">
            <w:pPr>
              <w:rPr>
                <w:b/>
              </w:rPr>
            </w:pPr>
            <w:r>
              <w:rPr>
                <w:b/>
              </w:rPr>
              <w:t>ÓRGÃO QUE SE UTILIZOU DA ATA/ÓRGÃO ADERENTE/CARONA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182436" w:rsidRPr="00B65082" w:rsidRDefault="00182436" w:rsidP="001C1A48">
            <w:pPr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182436" w:rsidRPr="00B65082" w:rsidRDefault="00182436" w:rsidP="001C1A48">
            <w:pPr>
              <w:rPr>
                <w:b/>
              </w:rPr>
            </w:pPr>
            <w:r>
              <w:rPr>
                <w:b/>
              </w:rPr>
              <w:t>Nº DO PROCESSO TC/MS</w:t>
            </w:r>
            <w:r>
              <w:rPr>
                <w:rStyle w:val="Refdenotaderodap"/>
                <w:b/>
              </w:rPr>
              <w:footnoteReference w:id="2"/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182436" w:rsidRPr="00B65082" w:rsidRDefault="00182436" w:rsidP="00182436">
            <w:pPr>
              <w:rPr>
                <w:b/>
              </w:rPr>
            </w:pPr>
            <w:r>
              <w:rPr>
                <w:b/>
              </w:rPr>
              <w:t xml:space="preserve">VIGÊNCIA 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182436" w:rsidRPr="00B65082" w:rsidRDefault="00182436" w:rsidP="001C1A48">
            <w:pPr>
              <w:rPr>
                <w:b/>
              </w:rPr>
            </w:pPr>
            <w:r w:rsidRPr="00B65082">
              <w:rPr>
                <w:b/>
              </w:rPr>
              <w:t xml:space="preserve">VALOR </w:t>
            </w:r>
            <w:r>
              <w:rPr>
                <w:b/>
              </w:rPr>
              <w:t>FIN</w:t>
            </w:r>
            <w:r w:rsidRPr="00B65082">
              <w:rPr>
                <w:b/>
              </w:rPr>
              <w:t>AL EXECUTADO</w:t>
            </w:r>
            <w:r w:rsidRPr="00B65082">
              <w:rPr>
                <w:rStyle w:val="Refdenotaderodap"/>
                <w:b/>
              </w:rPr>
              <w:footnoteReference w:id="3"/>
            </w:r>
          </w:p>
        </w:tc>
      </w:tr>
      <w:tr w:rsidR="00182436" w:rsidRPr="00B65082" w:rsidTr="00FB2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660" w:type="dxa"/>
            <w:vMerge/>
            <w:shd w:val="clear" w:color="auto" w:fill="EEECE1" w:themeFill="background2"/>
          </w:tcPr>
          <w:p w:rsidR="00182436" w:rsidRPr="00B65082" w:rsidRDefault="00182436" w:rsidP="00734D8C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EEECE1" w:themeFill="background2"/>
          </w:tcPr>
          <w:p w:rsidR="00182436" w:rsidRDefault="00182436" w:rsidP="00734D8C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:rsidR="00182436" w:rsidRDefault="00182436" w:rsidP="001C1A48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EEECE1" w:themeFill="background2"/>
          </w:tcPr>
          <w:p w:rsidR="00182436" w:rsidRDefault="00182436" w:rsidP="001C1A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2436" w:rsidRDefault="00182436" w:rsidP="00182436">
            <w:pPr>
              <w:rPr>
                <w:b/>
              </w:rPr>
            </w:pPr>
            <w:r w:rsidRPr="00B65082">
              <w:rPr>
                <w:b/>
              </w:rPr>
              <w:t>INÍCIO</w:t>
            </w:r>
            <w:r w:rsidRPr="00B65082">
              <w:rPr>
                <w:rStyle w:val="Refdenotaderodap"/>
                <w:b/>
              </w:rPr>
              <w:footnoteReference w:id="4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82436" w:rsidRDefault="00182436" w:rsidP="001C1A48">
            <w:pPr>
              <w:rPr>
                <w:b/>
              </w:rPr>
            </w:pPr>
            <w:r w:rsidRPr="00B65082">
              <w:rPr>
                <w:b/>
              </w:rPr>
              <w:t>FIM</w:t>
            </w:r>
            <w:r w:rsidRPr="00B65082">
              <w:rPr>
                <w:rStyle w:val="Refdenotaderodap"/>
                <w:b/>
              </w:rPr>
              <w:footnoteReference w:id="5"/>
            </w:r>
          </w:p>
        </w:tc>
        <w:tc>
          <w:tcPr>
            <w:tcW w:w="2205" w:type="dxa"/>
            <w:vMerge/>
            <w:shd w:val="clear" w:color="auto" w:fill="EEECE1" w:themeFill="background2"/>
          </w:tcPr>
          <w:p w:rsidR="00182436" w:rsidRPr="00B65082" w:rsidRDefault="00182436" w:rsidP="001C1A48">
            <w:pPr>
              <w:rPr>
                <w:b/>
              </w:rPr>
            </w:pPr>
          </w:p>
        </w:tc>
      </w:tr>
      <w:tr w:rsidR="00182436" w:rsidTr="001824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3118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127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134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275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205" w:type="dxa"/>
          </w:tcPr>
          <w:p w:rsidR="00A13738" w:rsidRDefault="00A13738" w:rsidP="00B65082">
            <w:pPr>
              <w:spacing w:line="360" w:lineRule="auto"/>
            </w:pPr>
          </w:p>
        </w:tc>
      </w:tr>
      <w:tr w:rsidR="00182436" w:rsidTr="001824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3118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127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134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275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205" w:type="dxa"/>
          </w:tcPr>
          <w:p w:rsidR="00A13738" w:rsidRDefault="00A13738" w:rsidP="00B65082">
            <w:pPr>
              <w:spacing w:line="360" w:lineRule="auto"/>
            </w:pPr>
          </w:p>
        </w:tc>
      </w:tr>
      <w:tr w:rsidR="00182436" w:rsidTr="001824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3118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127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134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275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205" w:type="dxa"/>
          </w:tcPr>
          <w:p w:rsidR="00A13738" w:rsidRDefault="00A13738" w:rsidP="00B65082">
            <w:pPr>
              <w:spacing w:line="360" w:lineRule="auto"/>
            </w:pPr>
          </w:p>
        </w:tc>
      </w:tr>
      <w:tr w:rsidR="002E29A3" w:rsidTr="001824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2E29A3" w:rsidRDefault="002E29A3" w:rsidP="00B65082">
            <w:pPr>
              <w:spacing w:line="360" w:lineRule="auto"/>
            </w:pPr>
          </w:p>
        </w:tc>
        <w:tc>
          <w:tcPr>
            <w:tcW w:w="3118" w:type="dxa"/>
          </w:tcPr>
          <w:p w:rsidR="002E29A3" w:rsidRDefault="002E29A3" w:rsidP="00B65082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2E29A3" w:rsidRDefault="002E29A3" w:rsidP="00B65082">
            <w:pPr>
              <w:spacing w:line="360" w:lineRule="auto"/>
            </w:pPr>
          </w:p>
        </w:tc>
        <w:tc>
          <w:tcPr>
            <w:tcW w:w="2127" w:type="dxa"/>
          </w:tcPr>
          <w:p w:rsidR="002E29A3" w:rsidRDefault="002E29A3" w:rsidP="00B65082">
            <w:pPr>
              <w:spacing w:line="360" w:lineRule="auto"/>
            </w:pPr>
          </w:p>
        </w:tc>
        <w:tc>
          <w:tcPr>
            <w:tcW w:w="1134" w:type="dxa"/>
          </w:tcPr>
          <w:p w:rsidR="002E29A3" w:rsidRDefault="002E29A3" w:rsidP="00B65082">
            <w:pPr>
              <w:spacing w:line="360" w:lineRule="auto"/>
            </w:pPr>
          </w:p>
        </w:tc>
        <w:tc>
          <w:tcPr>
            <w:tcW w:w="1275" w:type="dxa"/>
          </w:tcPr>
          <w:p w:rsidR="002E29A3" w:rsidRDefault="002E29A3" w:rsidP="00B65082">
            <w:pPr>
              <w:spacing w:line="360" w:lineRule="auto"/>
            </w:pPr>
          </w:p>
        </w:tc>
        <w:tc>
          <w:tcPr>
            <w:tcW w:w="2205" w:type="dxa"/>
          </w:tcPr>
          <w:p w:rsidR="002E29A3" w:rsidRDefault="002E29A3" w:rsidP="00B65082">
            <w:pPr>
              <w:spacing w:line="360" w:lineRule="auto"/>
            </w:pPr>
          </w:p>
        </w:tc>
      </w:tr>
      <w:tr w:rsidR="00182436" w:rsidTr="001824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182436" w:rsidRDefault="00182436" w:rsidP="00B65082">
            <w:pPr>
              <w:spacing w:line="360" w:lineRule="auto"/>
            </w:pPr>
          </w:p>
        </w:tc>
        <w:tc>
          <w:tcPr>
            <w:tcW w:w="3118" w:type="dxa"/>
          </w:tcPr>
          <w:p w:rsidR="00182436" w:rsidRDefault="00182436" w:rsidP="00B65082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182436" w:rsidRDefault="00182436" w:rsidP="00B65082">
            <w:pPr>
              <w:spacing w:line="360" w:lineRule="auto"/>
            </w:pPr>
          </w:p>
        </w:tc>
        <w:tc>
          <w:tcPr>
            <w:tcW w:w="2127" w:type="dxa"/>
          </w:tcPr>
          <w:p w:rsidR="00182436" w:rsidRDefault="00182436" w:rsidP="00B65082">
            <w:pPr>
              <w:spacing w:line="360" w:lineRule="auto"/>
            </w:pPr>
          </w:p>
        </w:tc>
        <w:tc>
          <w:tcPr>
            <w:tcW w:w="1134" w:type="dxa"/>
          </w:tcPr>
          <w:p w:rsidR="00182436" w:rsidRDefault="00182436" w:rsidP="00B65082">
            <w:pPr>
              <w:spacing w:line="360" w:lineRule="auto"/>
            </w:pPr>
          </w:p>
        </w:tc>
        <w:tc>
          <w:tcPr>
            <w:tcW w:w="1275" w:type="dxa"/>
          </w:tcPr>
          <w:p w:rsidR="00182436" w:rsidRDefault="00182436" w:rsidP="00B65082">
            <w:pPr>
              <w:spacing w:line="360" w:lineRule="auto"/>
            </w:pPr>
          </w:p>
        </w:tc>
        <w:tc>
          <w:tcPr>
            <w:tcW w:w="2205" w:type="dxa"/>
          </w:tcPr>
          <w:p w:rsidR="00182436" w:rsidRDefault="00182436" w:rsidP="00B65082">
            <w:pPr>
              <w:spacing w:line="360" w:lineRule="auto"/>
            </w:pPr>
          </w:p>
        </w:tc>
      </w:tr>
      <w:tr w:rsidR="00182436" w:rsidTr="001824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3118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127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134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1275" w:type="dxa"/>
          </w:tcPr>
          <w:p w:rsidR="00A13738" w:rsidRDefault="00A13738" w:rsidP="00B65082">
            <w:pPr>
              <w:spacing w:line="360" w:lineRule="auto"/>
            </w:pPr>
          </w:p>
        </w:tc>
        <w:tc>
          <w:tcPr>
            <w:tcW w:w="2205" w:type="dxa"/>
          </w:tcPr>
          <w:p w:rsidR="00A13738" w:rsidRDefault="00A13738" w:rsidP="00B65082">
            <w:pPr>
              <w:spacing w:line="360" w:lineRule="auto"/>
            </w:pPr>
          </w:p>
        </w:tc>
      </w:tr>
      <w:tr w:rsidR="002E29A3" w:rsidTr="002E29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0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9A3" w:rsidRDefault="002E29A3" w:rsidP="002E29A3">
            <w:pPr>
              <w:spacing w:line="360" w:lineRule="auto"/>
              <w:jc w:val="right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B5EE3">
              <w:rPr>
                <w:b/>
              </w:rPr>
              <w:t>TOTAL</w:t>
            </w:r>
            <w:r>
              <w:rPr>
                <w:rStyle w:val="Refdenotaderodap"/>
                <w:b/>
              </w:rPr>
              <w:footnoteReference w:id="6"/>
            </w:r>
            <w:r w:rsidRPr="00BB5EE3">
              <w:rPr>
                <w:b/>
              </w:rPr>
              <w:t xml:space="preserve"> 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2E29A3" w:rsidRDefault="002E29A3" w:rsidP="001249A0">
            <w:pPr>
              <w:spacing w:line="360" w:lineRule="auto"/>
              <w:jc w:val="both"/>
            </w:pPr>
          </w:p>
        </w:tc>
      </w:tr>
    </w:tbl>
    <w:p w:rsidR="006B39C5" w:rsidRDefault="006B39C5" w:rsidP="0014058A">
      <w:pPr>
        <w:jc w:val="both"/>
      </w:pPr>
    </w:p>
    <w:p w:rsidR="0014058A" w:rsidRDefault="0014058A" w:rsidP="0014058A">
      <w:pPr>
        <w:jc w:val="both"/>
        <w:rPr>
          <w:b/>
        </w:rPr>
      </w:pPr>
      <w:r w:rsidRPr="0014058A">
        <w:rPr>
          <w:b/>
        </w:rPr>
        <w:t>DATA:</w:t>
      </w:r>
    </w:p>
    <w:p w:rsidR="001C1A48" w:rsidRPr="001C1A48" w:rsidRDefault="001C1A48" w:rsidP="001C1A48">
      <w:pPr>
        <w:jc w:val="right"/>
      </w:pPr>
      <w:r w:rsidRPr="001C1A48">
        <w:t>_______________________________</w:t>
      </w:r>
    </w:p>
    <w:p w:rsidR="001C1A48" w:rsidRDefault="001C1A48" w:rsidP="001C1A48">
      <w:r w:rsidRPr="001C1A48">
        <w:t xml:space="preserve">                                                                                                                                                                                                     Gerenciador da Ata</w:t>
      </w:r>
    </w:p>
    <w:p w:rsidR="001C1A48" w:rsidRPr="009B2387" w:rsidRDefault="003B1545" w:rsidP="001C1A48">
      <w:pPr>
        <w:rPr>
          <w:b/>
          <w:sz w:val="20"/>
          <w:szCs w:val="20"/>
        </w:rPr>
      </w:pPr>
      <w:r>
        <w:rPr>
          <w:b/>
        </w:rPr>
        <w:t xml:space="preserve"> </w:t>
      </w:r>
      <w:r w:rsidR="001C1A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C1A48" w:rsidRPr="009B2387">
        <w:rPr>
          <w:b/>
          <w:sz w:val="20"/>
          <w:szCs w:val="20"/>
        </w:rPr>
        <w:t>(Nome, cargo e assinatura</w:t>
      </w:r>
      <w:proofErr w:type="gramStart"/>
      <w:r w:rsidR="001C1A48" w:rsidRPr="009B2387">
        <w:rPr>
          <w:b/>
          <w:sz w:val="20"/>
          <w:szCs w:val="20"/>
        </w:rPr>
        <w:t>)</w:t>
      </w:r>
      <w:proofErr w:type="gramEnd"/>
      <w:r w:rsidR="001C1A48" w:rsidRPr="009B2387">
        <w:rPr>
          <w:b/>
          <w:sz w:val="20"/>
          <w:szCs w:val="20"/>
        </w:rPr>
        <w:t xml:space="preserve"> </w:t>
      </w:r>
    </w:p>
    <w:sectPr w:rsidR="001C1A48" w:rsidRPr="009B2387" w:rsidSect="003B1545">
      <w:headerReference w:type="default" r:id="rId8"/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D7" w:rsidRDefault="00A200D7" w:rsidP="006B39C5">
      <w:r>
        <w:separator/>
      </w:r>
    </w:p>
  </w:endnote>
  <w:endnote w:type="continuationSeparator" w:id="0">
    <w:p w:rsidR="00A200D7" w:rsidRDefault="00A200D7" w:rsidP="006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D7" w:rsidRDefault="00A200D7" w:rsidP="006B39C5">
      <w:r>
        <w:separator/>
      </w:r>
    </w:p>
  </w:footnote>
  <w:footnote w:type="continuationSeparator" w:id="0">
    <w:p w:rsidR="00A200D7" w:rsidRDefault="00A200D7" w:rsidP="006B39C5">
      <w:r>
        <w:continuationSeparator/>
      </w:r>
    </w:p>
  </w:footnote>
  <w:footnote w:id="1">
    <w:p w:rsidR="008A1D7F" w:rsidRDefault="008A1D7F" w:rsidP="008A1D7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Enviar um anexo </w:t>
      </w:r>
      <w:r w:rsidR="00D603DD">
        <w:t>por</w:t>
      </w:r>
      <w:r>
        <w:t xml:space="preserve"> </w:t>
      </w:r>
      <w:r w:rsidR="00D603DD">
        <w:t>fornecedor</w:t>
      </w:r>
    </w:p>
  </w:footnote>
  <w:footnote w:id="2">
    <w:p w:rsidR="00182436" w:rsidRDefault="00182436" w:rsidP="00FC1819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Somente será necessário informar o número do processo se o instrumento alcançou o limite de remessa obrigatória, caso não tenha alcançado deixar em branco.</w:t>
      </w:r>
    </w:p>
  </w:footnote>
  <w:footnote w:id="3">
    <w:p w:rsidR="00182436" w:rsidRDefault="00182436" w:rsidP="00561A61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Valor global </w:t>
      </w:r>
      <w:r w:rsidR="002E29A3">
        <w:t>dentro da</w:t>
      </w:r>
      <w:proofErr w:type="gramStart"/>
      <w:r w:rsidR="002E29A3">
        <w:t xml:space="preserve"> </w:t>
      </w:r>
      <w:r>
        <w:t xml:space="preserve"> </w:t>
      </w:r>
      <w:proofErr w:type="gramEnd"/>
      <w:r>
        <w:t>vigência informada.</w:t>
      </w:r>
    </w:p>
  </w:footnote>
  <w:footnote w:id="4">
    <w:p w:rsidR="00182436" w:rsidRDefault="00182436" w:rsidP="001824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a data de início da vigência contratual.</w:t>
      </w:r>
    </w:p>
  </w:footnote>
  <w:footnote w:id="5">
    <w:p w:rsidR="00182436" w:rsidRDefault="00182436" w:rsidP="001824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o fim da vigência do contrato atual.</w:t>
      </w:r>
    </w:p>
  </w:footnote>
  <w:footnote w:id="6">
    <w:p w:rsidR="002E29A3" w:rsidRDefault="002E29A3" w:rsidP="008A1D7F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Total utilizado do fornecedor.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5E" w:rsidRDefault="00EB525E" w:rsidP="00EB525E">
    <w:pPr>
      <w:jc w:val="both"/>
    </w:pPr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D36A80" wp14:editId="65A98EC2">
          <wp:simplePos x="0" y="0"/>
          <wp:positionH relativeFrom="column">
            <wp:posOffset>8224964</wp:posOffset>
          </wp:positionH>
          <wp:positionV relativeFrom="paragraph">
            <wp:posOffset>-326510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 xml:space="preserve">, DADOS E DOCUMENTOS AO </w:t>
    </w:r>
    <w:proofErr w:type="gramStart"/>
    <w:r>
      <w:rPr>
        <w:rFonts w:ascii="Segoe UI" w:hAnsi="Segoe UI" w:cs="Segoe UI"/>
        <w:color w:val="4F81BD" w:themeColor="accent1"/>
        <w:sz w:val="12"/>
      </w:rPr>
      <w:t>TCE-MS</w:t>
    </w:r>
    <w:proofErr w:type="gramEnd"/>
  </w:p>
  <w:p w:rsidR="00EB525E" w:rsidRDefault="00EB5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C5"/>
    <w:rsid w:val="00070051"/>
    <w:rsid w:val="001249A0"/>
    <w:rsid w:val="0014058A"/>
    <w:rsid w:val="001664D6"/>
    <w:rsid w:val="00182436"/>
    <w:rsid w:val="001C1A48"/>
    <w:rsid w:val="002205BA"/>
    <w:rsid w:val="0022382F"/>
    <w:rsid w:val="002449A4"/>
    <w:rsid w:val="00266130"/>
    <w:rsid w:val="002E29A3"/>
    <w:rsid w:val="0038195B"/>
    <w:rsid w:val="003B1545"/>
    <w:rsid w:val="00561A61"/>
    <w:rsid w:val="0057664B"/>
    <w:rsid w:val="00622FBE"/>
    <w:rsid w:val="006B39C5"/>
    <w:rsid w:val="00710853"/>
    <w:rsid w:val="007208FC"/>
    <w:rsid w:val="00734D8C"/>
    <w:rsid w:val="007B29AC"/>
    <w:rsid w:val="008A1D7F"/>
    <w:rsid w:val="008D5DA6"/>
    <w:rsid w:val="008D681C"/>
    <w:rsid w:val="008E07A4"/>
    <w:rsid w:val="008E47A7"/>
    <w:rsid w:val="009649F9"/>
    <w:rsid w:val="009B2387"/>
    <w:rsid w:val="009F45F5"/>
    <w:rsid w:val="00A0720F"/>
    <w:rsid w:val="00A13738"/>
    <w:rsid w:val="00A200D7"/>
    <w:rsid w:val="00B65082"/>
    <w:rsid w:val="00BB5EE3"/>
    <w:rsid w:val="00D603DD"/>
    <w:rsid w:val="00D62737"/>
    <w:rsid w:val="00DE2053"/>
    <w:rsid w:val="00DE6AC9"/>
    <w:rsid w:val="00E16667"/>
    <w:rsid w:val="00E6111C"/>
    <w:rsid w:val="00EA54A3"/>
    <w:rsid w:val="00EB4BCC"/>
    <w:rsid w:val="00EB525E"/>
    <w:rsid w:val="00F03F68"/>
    <w:rsid w:val="00F053B9"/>
    <w:rsid w:val="00FA39D0"/>
    <w:rsid w:val="00FB23C0"/>
    <w:rsid w:val="00FC121C"/>
    <w:rsid w:val="00FC1819"/>
    <w:rsid w:val="00FC4B41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39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39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39C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0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2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25E"/>
  </w:style>
  <w:style w:type="paragraph" w:styleId="Rodap">
    <w:name w:val="footer"/>
    <w:basedOn w:val="Normal"/>
    <w:link w:val="RodapChar"/>
    <w:uiPriority w:val="99"/>
    <w:unhideWhenUsed/>
    <w:rsid w:val="00EB52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39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39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39C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0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2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25E"/>
  </w:style>
  <w:style w:type="paragraph" w:styleId="Rodap">
    <w:name w:val="footer"/>
    <w:basedOn w:val="Normal"/>
    <w:link w:val="RodapChar"/>
    <w:uiPriority w:val="99"/>
    <w:unhideWhenUsed/>
    <w:rsid w:val="00EB52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61A2-4A04-48FD-8E32-D7558187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Camargo de Almeida</dc:creator>
  <cp:lastModifiedBy>Valéria Saes Cominale</cp:lastModifiedBy>
  <cp:revision>2</cp:revision>
  <dcterms:created xsi:type="dcterms:W3CDTF">2018-10-22T19:50:00Z</dcterms:created>
  <dcterms:modified xsi:type="dcterms:W3CDTF">2018-10-22T19:50:00Z</dcterms:modified>
</cp:coreProperties>
</file>